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BA0" w:rsidRDefault="00F05BA0" w:rsidP="00F05BA0">
      <w:pPr>
        <w:shd w:val="clear" w:color="auto" w:fill="FFFFFF"/>
        <w:spacing w:after="0" w:line="240" w:lineRule="atLeast"/>
        <w:jc w:val="center"/>
        <w:textAlignment w:val="baseline"/>
        <w:outlineLvl w:val="0"/>
        <w:rPr>
          <w:rFonts w:ascii="Helvetica" w:eastAsia="Times New Roman" w:hAnsi="Helvetica"/>
          <w:kern w:val="36"/>
          <w:sz w:val="36"/>
          <w:szCs w:val="36"/>
          <w:lang w:eastAsia="hr-HR"/>
        </w:rPr>
      </w:pPr>
      <w:r>
        <w:rPr>
          <w:rFonts w:ascii="Helvetica" w:eastAsia="Times New Roman" w:hAnsi="Helvetica"/>
          <w:kern w:val="36"/>
          <w:sz w:val="36"/>
          <w:szCs w:val="36"/>
          <w:lang w:eastAsia="hr-HR"/>
        </w:rPr>
        <w:t>Održan prvi sajam strukovnog obrazovanja u Karlovcu</w:t>
      </w:r>
    </w:p>
    <w:p w:rsidR="00F05BA0" w:rsidRDefault="00F05BA0" w:rsidP="00F05BA0">
      <w:pPr>
        <w:shd w:val="clear" w:color="auto" w:fill="FFFFFF"/>
        <w:spacing w:after="0" w:line="240" w:lineRule="atLeast"/>
        <w:jc w:val="center"/>
        <w:textAlignment w:val="baseline"/>
        <w:outlineLvl w:val="0"/>
        <w:rPr>
          <w:rFonts w:ascii="Helvetica" w:eastAsia="Times New Roman" w:hAnsi="Helvetica"/>
          <w:kern w:val="36"/>
          <w:sz w:val="36"/>
          <w:szCs w:val="36"/>
          <w:lang w:eastAsia="hr-HR"/>
        </w:rPr>
      </w:pPr>
    </w:p>
    <w:p w:rsidR="00F05BA0" w:rsidRDefault="00F05BA0" w:rsidP="00F05BA0">
      <w:pPr>
        <w:shd w:val="clear" w:color="auto" w:fill="FFFFFF"/>
        <w:spacing w:after="0" w:line="240" w:lineRule="auto"/>
        <w:jc w:val="both"/>
        <w:textAlignment w:val="baseline"/>
        <w:rPr>
          <w:rFonts w:ascii="Roboto" w:eastAsia="Times New Roman" w:hAnsi="Roboto" w:cs="Times New Roman"/>
          <w:sz w:val="24"/>
          <w:szCs w:val="24"/>
          <w:lang w:eastAsia="hr-HR"/>
        </w:rPr>
      </w:pPr>
      <w:r>
        <w:rPr>
          <w:rFonts w:ascii="Roboto" w:eastAsia="Times New Roman" w:hAnsi="Roboto" w:cs="Times New Roman"/>
          <w:sz w:val="24"/>
          <w:szCs w:val="24"/>
          <w:bdr w:val="none" w:sz="0" w:space="0" w:color="auto" w:frame="1"/>
          <w:lang w:eastAsia="hr-HR"/>
        </w:rPr>
        <w:t>Regionalni centar kompetentnosti Tehničke škole Karlovac i Hrvatska gospodarska komora-Županijska komora Karlovac organizirali su jednodnevni sajam strukovnog obrazovanja u sektoru elektrotehnike i računalstva te podsektoru strojarstva koji se održao u </w:t>
      </w:r>
      <w:r>
        <w:rPr>
          <w:rFonts w:ascii="Roboto" w:eastAsia="Times New Roman" w:hAnsi="Roboto" w:cs="Times New Roman"/>
          <w:b/>
          <w:bCs/>
          <w:sz w:val="24"/>
          <w:szCs w:val="24"/>
          <w:bdr w:val="none" w:sz="0" w:space="0" w:color="auto" w:frame="1"/>
          <w:lang w:eastAsia="hr-HR"/>
        </w:rPr>
        <w:t>četvrtak 23. rujna 2021.</w:t>
      </w:r>
      <w:r>
        <w:rPr>
          <w:rFonts w:ascii="Roboto" w:eastAsia="Times New Roman" w:hAnsi="Roboto" w:cs="Times New Roman"/>
          <w:sz w:val="24"/>
          <w:szCs w:val="24"/>
          <w:bdr w:val="none" w:sz="0" w:space="0" w:color="auto" w:frame="1"/>
          <w:lang w:eastAsia="hr-HR"/>
        </w:rPr>
        <w:t> ispred Gradskog kazališta „Zorin dom“ u Karlovcu. </w:t>
      </w:r>
    </w:p>
    <w:p w:rsidR="00F05BA0" w:rsidRDefault="00F05BA0" w:rsidP="00F05BA0">
      <w:pPr>
        <w:shd w:val="clear" w:color="auto" w:fill="FFFFFF"/>
        <w:spacing w:after="0" w:line="240" w:lineRule="auto"/>
        <w:jc w:val="both"/>
        <w:textAlignment w:val="baseline"/>
        <w:rPr>
          <w:rFonts w:ascii="Roboto" w:eastAsia="Times New Roman" w:hAnsi="Roboto" w:cs="Times New Roman"/>
          <w:sz w:val="24"/>
          <w:szCs w:val="24"/>
          <w:lang w:eastAsia="hr-HR"/>
        </w:rPr>
      </w:pPr>
      <w:r>
        <w:rPr>
          <w:rFonts w:ascii="Roboto" w:eastAsia="Times New Roman" w:hAnsi="Roboto" w:cs="Times New Roman"/>
          <w:sz w:val="24"/>
          <w:szCs w:val="24"/>
          <w:bdr w:val="none" w:sz="0" w:space="0" w:color="auto" w:frame="1"/>
          <w:lang w:eastAsia="hr-HR"/>
        </w:rPr>
        <w:t>Sajam je okupio sve važne tvrtke, škole i institucije s područja Karlovačke županije i šire koji su predstavili mogućnosti obrazovanja i zapošljavanja u navedenom sektoru i podsektoru. Mogućnosti koje nude strukovna zanimanja imali su priliku upoznati i učenici Obrtničke i tehničke škole Ogulin, Elektroindustrijske i obrtničke škole Rijeka, Strukovne škole Gospić te Srednje škole Slunj koji su organizirano posjetili sajam.</w:t>
      </w:r>
    </w:p>
    <w:p w:rsidR="00F05BA0" w:rsidRDefault="00F05BA0" w:rsidP="00F05BA0">
      <w:pPr>
        <w:shd w:val="clear" w:color="auto" w:fill="FFFFFF"/>
        <w:spacing w:after="0" w:line="240" w:lineRule="auto"/>
        <w:jc w:val="both"/>
        <w:textAlignment w:val="baseline"/>
        <w:rPr>
          <w:rFonts w:ascii="Roboto" w:eastAsia="Times New Roman" w:hAnsi="Roboto" w:cs="Times New Roman"/>
          <w:sz w:val="24"/>
          <w:szCs w:val="24"/>
          <w:bdr w:val="none" w:sz="0" w:space="0" w:color="auto" w:frame="1"/>
          <w:lang w:eastAsia="hr-HR"/>
        </w:rPr>
      </w:pPr>
    </w:p>
    <w:p w:rsidR="00F05BA0" w:rsidRDefault="00F05BA0" w:rsidP="00F05BA0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Roboto" w:eastAsia="Times New Roman" w:hAnsi="Roboto" w:cs="Times New Roman"/>
          <w:sz w:val="24"/>
          <w:szCs w:val="24"/>
          <w:lang w:eastAsia="hr-HR"/>
        </w:rPr>
      </w:pPr>
      <w:r>
        <w:rPr>
          <w:rFonts w:ascii="Roboto" w:eastAsia="Times New Roman" w:hAnsi="Roboto" w:cs="Times New Roman"/>
          <w:sz w:val="24"/>
          <w:szCs w:val="24"/>
          <w:bdr w:val="none" w:sz="0" w:space="0" w:color="auto" w:frame="1"/>
          <w:lang w:eastAsia="hr-HR"/>
        </w:rPr>
        <w:t xml:space="preserve">U sklopu sajma održan je Okrugli stol na temu „Priprema mladih za tržište rada – Što je potrebno mijenjati kako bi učenici po završetku školovanja i zapošljavanja na svom prvom radnom mjestu bili spremni doprinijeti promjenama i inovacijama u poslovanju tvrtki i obrta?“ Na panel raspravi koju je moderirao Silvano </w:t>
      </w:r>
      <w:proofErr w:type="spellStart"/>
      <w:r>
        <w:rPr>
          <w:rFonts w:ascii="Roboto" w:eastAsia="Times New Roman" w:hAnsi="Roboto" w:cs="Times New Roman"/>
          <w:sz w:val="24"/>
          <w:szCs w:val="24"/>
          <w:bdr w:val="none" w:sz="0" w:space="0" w:color="auto" w:frame="1"/>
          <w:lang w:eastAsia="hr-HR"/>
        </w:rPr>
        <w:t>Gospodarić</w:t>
      </w:r>
      <w:proofErr w:type="spellEnd"/>
      <w:r>
        <w:rPr>
          <w:rFonts w:ascii="Roboto" w:eastAsia="Times New Roman" w:hAnsi="Roboto" w:cs="Times New Roman"/>
          <w:sz w:val="24"/>
          <w:szCs w:val="24"/>
          <w:bdr w:val="none" w:sz="0" w:space="0" w:color="auto" w:frame="1"/>
          <w:lang w:eastAsia="hr-HR"/>
        </w:rPr>
        <w:t xml:space="preserve"> sudjelovali su:</w:t>
      </w:r>
    </w:p>
    <w:p w:rsidR="00F05BA0" w:rsidRDefault="00F05BA0" w:rsidP="00F05BA0">
      <w:pPr>
        <w:numPr>
          <w:ilvl w:val="0"/>
          <w:numId w:val="1"/>
        </w:numPr>
        <w:spacing w:after="0" w:line="390" w:lineRule="atLeast"/>
        <w:jc w:val="both"/>
        <w:textAlignment w:val="baseline"/>
        <w:rPr>
          <w:rFonts w:ascii="Roboto" w:eastAsia="Times New Roman" w:hAnsi="Roboto" w:cs="Times New Roman"/>
          <w:sz w:val="24"/>
          <w:szCs w:val="24"/>
          <w:lang w:eastAsia="hr-HR"/>
        </w:rPr>
      </w:pPr>
      <w:r>
        <w:rPr>
          <w:rFonts w:ascii="Roboto" w:eastAsia="Times New Roman" w:hAnsi="Roboto" w:cs="Times New Roman"/>
          <w:sz w:val="24"/>
          <w:szCs w:val="24"/>
          <w:bdr w:val="none" w:sz="0" w:space="0" w:color="auto" w:frame="1"/>
          <w:lang w:eastAsia="hr-HR"/>
        </w:rPr>
        <w:t>Ivan Janković, ravnatelj Tehničke škole Karlovac</w:t>
      </w:r>
    </w:p>
    <w:p w:rsidR="00F05BA0" w:rsidRDefault="00F05BA0" w:rsidP="00F05BA0">
      <w:pPr>
        <w:numPr>
          <w:ilvl w:val="0"/>
          <w:numId w:val="1"/>
        </w:numPr>
        <w:spacing w:after="0" w:line="390" w:lineRule="atLeast"/>
        <w:jc w:val="both"/>
        <w:textAlignment w:val="baseline"/>
        <w:rPr>
          <w:rFonts w:ascii="Roboto" w:eastAsia="Times New Roman" w:hAnsi="Roboto" w:cs="Times New Roman"/>
          <w:sz w:val="24"/>
          <w:szCs w:val="24"/>
          <w:lang w:eastAsia="hr-HR"/>
        </w:rPr>
      </w:pPr>
      <w:r>
        <w:rPr>
          <w:rFonts w:ascii="Roboto" w:eastAsia="Times New Roman" w:hAnsi="Roboto" w:cs="Times New Roman"/>
          <w:sz w:val="24"/>
          <w:szCs w:val="24"/>
          <w:bdr w:val="none" w:sz="0" w:space="0" w:color="auto" w:frame="1"/>
          <w:lang w:eastAsia="hr-HR"/>
        </w:rPr>
        <w:t xml:space="preserve">Zlatko </w:t>
      </w:r>
      <w:proofErr w:type="spellStart"/>
      <w:r>
        <w:rPr>
          <w:rFonts w:ascii="Roboto" w:eastAsia="Times New Roman" w:hAnsi="Roboto" w:cs="Times New Roman"/>
          <w:sz w:val="24"/>
          <w:szCs w:val="24"/>
          <w:bdr w:val="none" w:sz="0" w:space="0" w:color="auto" w:frame="1"/>
          <w:lang w:eastAsia="hr-HR"/>
        </w:rPr>
        <w:t>Kuzman</w:t>
      </w:r>
      <w:proofErr w:type="spellEnd"/>
      <w:r>
        <w:rPr>
          <w:rFonts w:ascii="Roboto" w:eastAsia="Times New Roman" w:hAnsi="Roboto" w:cs="Times New Roman"/>
          <w:sz w:val="24"/>
          <w:szCs w:val="24"/>
          <w:bdr w:val="none" w:sz="0" w:space="0" w:color="auto" w:frame="1"/>
          <w:lang w:eastAsia="hr-HR"/>
        </w:rPr>
        <w:t>, predsjednik Hrvatske gospodarske komore – Županijske komore Karlovac</w:t>
      </w:r>
    </w:p>
    <w:p w:rsidR="00F05BA0" w:rsidRDefault="00F05BA0" w:rsidP="00F05BA0">
      <w:pPr>
        <w:numPr>
          <w:ilvl w:val="0"/>
          <w:numId w:val="1"/>
        </w:numPr>
        <w:spacing w:after="0" w:line="390" w:lineRule="atLeast"/>
        <w:jc w:val="both"/>
        <w:textAlignment w:val="baseline"/>
        <w:rPr>
          <w:rFonts w:ascii="Roboto" w:eastAsia="Times New Roman" w:hAnsi="Roboto" w:cs="Times New Roman"/>
          <w:sz w:val="24"/>
          <w:szCs w:val="24"/>
          <w:lang w:eastAsia="hr-HR"/>
        </w:rPr>
      </w:pPr>
      <w:r>
        <w:rPr>
          <w:rFonts w:ascii="Roboto" w:eastAsia="Times New Roman" w:hAnsi="Roboto" w:cs="Times New Roman"/>
          <w:sz w:val="24"/>
          <w:szCs w:val="24"/>
          <w:bdr w:val="none" w:sz="0" w:space="0" w:color="auto" w:frame="1"/>
          <w:lang w:eastAsia="hr-HR"/>
        </w:rPr>
        <w:t>Darko Stanković, predsjednik Obrtničke komore Karlovačke županije</w:t>
      </w:r>
    </w:p>
    <w:p w:rsidR="00F05BA0" w:rsidRDefault="00F05BA0" w:rsidP="00F05BA0">
      <w:pPr>
        <w:numPr>
          <w:ilvl w:val="0"/>
          <w:numId w:val="1"/>
        </w:numPr>
        <w:spacing w:after="0" w:line="390" w:lineRule="atLeast"/>
        <w:jc w:val="both"/>
        <w:textAlignment w:val="baseline"/>
        <w:rPr>
          <w:rFonts w:ascii="Roboto" w:eastAsia="Times New Roman" w:hAnsi="Roboto" w:cs="Times New Roman"/>
          <w:sz w:val="24"/>
          <w:szCs w:val="24"/>
          <w:lang w:eastAsia="hr-HR"/>
        </w:rPr>
      </w:pPr>
      <w:r>
        <w:rPr>
          <w:rFonts w:ascii="Roboto" w:eastAsia="Times New Roman" w:hAnsi="Roboto" w:cs="Times New Roman"/>
          <w:sz w:val="24"/>
          <w:szCs w:val="24"/>
          <w:bdr w:val="none" w:sz="0" w:space="0" w:color="auto" w:frame="1"/>
          <w:lang w:eastAsia="hr-HR"/>
        </w:rPr>
        <w:t xml:space="preserve">Ivana </w:t>
      </w:r>
      <w:proofErr w:type="spellStart"/>
      <w:r>
        <w:rPr>
          <w:rFonts w:ascii="Roboto" w:eastAsia="Times New Roman" w:hAnsi="Roboto" w:cs="Times New Roman"/>
          <w:sz w:val="24"/>
          <w:szCs w:val="24"/>
          <w:bdr w:val="none" w:sz="0" w:space="0" w:color="auto" w:frame="1"/>
          <w:lang w:eastAsia="hr-HR"/>
        </w:rPr>
        <w:t>Mehle</w:t>
      </w:r>
      <w:proofErr w:type="spellEnd"/>
      <w:r>
        <w:rPr>
          <w:rFonts w:ascii="Roboto" w:eastAsia="Times New Roman" w:hAnsi="Roboto" w:cs="Times New Roman"/>
          <w:sz w:val="24"/>
          <w:szCs w:val="24"/>
          <w:bdr w:val="none" w:sz="0" w:space="0" w:color="auto" w:frame="1"/>
          <w:lang w:eastAsia="hr-HR"/>
        </w:rPr>
        <w:t>, predstojnica Hrvatskog zavoda za zapošljavanje, Područnog ureda Karlovac</w:t>
      </w:r>
    </w:p>
    <w:p w:rsidR="00F05BA0" w:rsidRDefault="00F05BA0" w:rsidP="00F05BA0">
      <w:pPr>
        <w:numPr>
          <w:ilvl w:val="0"/>
          <w:numId w:val="1"/>
        </w:numPr>
        <w:spacing w:after="0" w:line="390" w:lineRule="atLeast"/>
        <w:jc w:val="both"/>
        <w:textAlignment w:val="baseline"/>
        <w:rPr>
          <w:rFonts w:ascii="Roboto" w:eastAsia="Times New Roman" w:hAnsi="Roboto" w:cs="Times New Roman"/>
          <w:sz w:val="24"/>
          <w:szCs w:val="24"/>
          <w:lang w:eastAsia="hr-HR"/>
        </w:rPr>
      </w:pPr>
      <w:r>
        <w:rPr>
          <w:rFonts w:ascii="Roboto" w:eastAsia="Times New Roman" w:hAnsi="Roboto" w:cs="Times New Roman"/>
          <w:sz w:val="24"/>
          <w:szCs w:val="24"/>
          <w:bdr w:val="none" w:sz="0" w:space="0" w:color="auto" w:frame="1"/>
          <w:lang w:eastAsia="hr-HR"/>
        </w:rPr>
        <w:t xml:space="preserve">Danijel </w:t>
      </w:r>
      <w:proofErr w:type="spellStart"/>
      <w:r>
        <w:rPr>
          <w:rFonts w:ascii="Roboto" w:eastAsia="Times New Roman" w:hAnsi="Roboto" w:cs="Times New Roman"/>
          <w:sz w:val="24"/>
          <w:szCs w:val="24"/>
          <w:bdr w:val="none" w:sz="0" w:space="0" w:color="auto" w:frame="1"/>
          <w:lang w:eastAsia="hr-HR"/>
        </w:rPr>
        <w:t>Strmota</w:t>
      </w:r>
      <w:proofErr w:type="spellEnd"/>
      <w:r>
        <w:rPr>
          <w:rFonts w:ascii="Roboto" w:eastAsia="Times New Roman" w:hAnsi="Roboto" w:cs="Times New Roman"/>
          <w:sz w:val="24"/>
          <w:szCs w:val="24"/>
          <w:bdr w:val="none" w:sz="0" w:space="0" w:color="auto" w:frame="1"/>
          <w:lang w:eastAsia="hr-HR"/>
        </w:rPr>
        <w:t xml:space="preserve">, menadžer iz tvrtke DW </w:t>
      </w:r>
      <w:proofErr w:type="spellStart"/>
      <w:r>
        <w:rPr>
          <w:rFonts w:ascii="Roboto" w:eastAsia="Times New Roman" w:hAnsi="Roboto" w:cs="Times New Roman"/>
          <w:sz w:val="24"/>
          <w:szCs w:val="24"/>
          <w:bdr w:val="none" w:sz="0" w:space="0" w:color="auto" w:frame="1"/>
          <w:lang w:eastAsia="hr-HR"/>
        </w:rPr>
        <w:t>Reusables</w:t>
      </w:r>
      <w:proofErr w:type="spellEnd"/>
      <w:r>
        <w:rPr>
          <w:rFonts w:ascii="Roboto" w:eastAsia="Times New Roman" w:hAnsi="Roboto" w:cs="Times New Roman"/>
          <w:sz w:val="24"/>
          <w:szCs w:val="24"/>
          <w:bdr w:val="none" w:sz="0" w:space="0" w:color="auto" w:frame="1"/>
          <w:lang w:eastAsia="hr-HR"/>
        </w:rPr>
        <w:t xml:space="preserve"> d.o.o.</w:t>
      </w:r>
    </w:p>
    <w:p w:rsidR="00F05BA0" w:rsidRDefault="00F05BA0" w:rsidP="00F05BA0">
      <w:pPr>
        <w:numPr>
          <w:ilvl w:val="0"/>
          <w:numId w:val="1"/>
        </w:numPr>
        <w:spacing w:after="0" w:line="390" w:lineRule="atLeast"/>
        <w:jc w:val="both"/>
        <w:textAlignment w:val="baseline"/>
        <w:rPr>
          <w:rFonts w:ascii="Roboto" w:eastAsia="Times New Roman" w:hAnsi="Roboto" w:cs="Times New Roman"/>
          <w:sz w:val="24"/>
          <w:szCs w:val="24"/>
          <w:lang w:eastAsia="hr-HR"/>
        </w:rPr>
      </w:pPr>
      <w:r>
        <w:rPr>
          <w:rFonts w:ascii="Roboto" w:eastAsia="Times New Roman" w:hAnsi="Roboto" w:cs="Times New Roman"/>
          <w:sz w:val="24"/>
          <w:szCs w:val="24"/>
          <w:bdr w:val="none" w:sz="0" w:space="0" w:color="auto" w:frame="1"/>
          <w:lang w:eastAsia="hr-HR"/>
        </w:rPr>
        <w:t>Karolina Horvatinčić, voditeljica projekta „KaRijERA i JA“</w:t>
      </w:r>
    </w:p>
    <w:p w:rsidR="00F05BA0" w:rsidRDefault="00F05BA0" w:rsidP="00F05BA0">
      <w:pPr>
        <w:shd w:val="clear" w:color="auto" w:fill="FFFFFF"/>
        <w:spacing w:after="0" w:line="240" w:lineRule="auto"/>
        <w:jc w:val="both"/>
        <w:textAlignment w:val="baseline"/>
        <w:rPr>
          <w:rFonts w:ascii="Roboto" w:eastAsia="Times New Roman" w:hAnsi="Roboto" w:cs="Times New Roman"/>
          <w:sz w:val="24"/>
          <w:szCs w:val="24"/>
          <w:lang w:eastAsia="hr-HR"/>
        </w:rPr>
      </w:pPr>
      <w:r>
        <w:rPr>
          <w:rFonts w:ascii="Roboto" w:eastAsia="Times New Roman" w:hAnsi="Roboto" w:cs="Times New Roman"/>
          <w:sz w:val="24"/>
          <w:szCs w:val="24"/>
          <w:bdr w:val="none" w:sz="0" w:space="0" w:color="auto" w:frame="1"/>
          <w:lang w:eastAsia="hr-HR"/>
        </w:rPr>
        <w:t>Organizacija sajma sufinancirana je u okviru Operativnog programa Učinkoviti ljudski potencijali 2014. – 2020. iz Europskog socijalnog fonda. Organizator sajma je Tehnička škola Karlovac u suradnji s Hrvatskom gospodarskom komorom – Županijskom komorom  Karlovac.</w:t>
      </w:r>
    </w:p>
    <w:p w:rsidR="000168A6" w:rsidRPr="00F05BA0" w:rsidRDefault="00F05BA0" w:rsidP="00F05BA0">
      <w:r>
        <w:rPr>
          <w:noProof/>
          <w:lang w:eastAsia="hr-H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3305810</wp:posOffset>
            </wp:positionH>
            <wp:positionV relativeFrom="margin">
              <wp:posOffset>5907405</wp:posOffset>
            </wp:positionV>
            <wp:extent cx="2468880" cy="1851660"/>
            <wp:effectExtent l="0" t="0" r="762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-100330</wp:posOffset>
            </wp:positionH>
            <wp:positionV relativeFrom="margin">
              <wp:posOffset>5909310</wp:posOffset>
            </wp:positionV>
            <wp:extent cx="2415540" cy="1811655"/>
            <wp:effectExtent l="0" t="0" r="381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1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168A6" w:rsidRPr="00F05BA0" w:rsidSect="00C52CA1">
      <w:headerReference w:type="default" r:id="rId9"/>
      <w:footerReference w:type="default" r:id="rId10"/>
      <w:pgSz w:w="11906" w:h="16838" w:code="9"/>
      <w:pgMar w:top="1701" w:right="1191" w:bottom="1531" w:left="1418" w:header="709" w:footer="283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3DC0" w:rsidRDefault="00A13DC0" w:rsidP="00A6338E">
      <w:pPr>
        <w:spacing w:after="0" w:line="240" w:lineRule="auto"/>
      </w:pPr>
      <w:r>
        <w:separator/>
      </w:r>
    </w:p>
  </w:endnote>
  <w:endnote w:type="continuationSeparator" w:id="0">
    <w:p w:rsidR="00A13DC0" w:rsidRDefault="00A13DC0" w:rsidP="00A63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38E" w:rsidRDefault="000168A6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63500</wp:posOffset>
          </wp:positionH>
          <wp:positionV relativeFrom="margin">
            <wp:posOffset>7869555</wp:posOffset>
          </wp:positionV>
          <wp:extent cx="5775960" cy="643255"/>
          <wp:effectExtent l="0" t="0" r="0" b="4445"/>
          <wp:wrapSquare wrapText="bothSides"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arijera_novi raspored Partner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5960" cy="643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r-H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1276350</wp:posOffset>
          </wp:positionH>
          <wp:positionV relativeFrom="topMargin">
            <wp:posOffset>9485630</wp:posOffset>
          </wp:positionV>
          <wp:extent cx="3215640" cy="1014730"/>
          <wp:effectExtent l="0" t="0" r="3810" b="0"/>
          <wp:wrapSquare wrapText="bothSides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enta i teks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5640" cy="1014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3DC0" w:rsidRDefault="00A13DC0" w:rsidP="00A6338E">
      <w:pPr>
        <w:spacing w:after="0" w:line="240" w:lineRule="auto"/>
      </w:pPr>
      <w:r>
        <w:separator/>
      </w:r>
    </w:p>
  </w:footnote>
  <w:footnote w:type="continuationSeparator" w:id="0">
    <w:p w:rsidR="00A13DC0" w:rsidRDefault="00A13DC0" w:rsidP="00A633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38E" w:rsidRPr="00A6338E" w:rsidRDefault="00855DC0" w:rsidP="00A6338E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0</wp:posOffset>
          </wp:positionH>
          <wp:positionV relativeFrom="margin">
            <wp:posOffset>-839470</wp:posOffset>
          </wp:positionV>
          <wp:extent cx="2438405" cy="533401"/>
          <wp:effectExtent l="0" t="0" r="0" b="0"/>
          <wp:wrapSquare wrapText="bothSides"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lice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8405" cy="5334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r-H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posOffset>-774946</wp:posOffset>
          </wp:positionH>
          <wp:positionV relativeFrom="margin">
            <wp:posOffset>2216</wp:posOffset>
          </wp:positionV>
          <wp:extent cx="7562064" cy="7217229"/>
          <wp:effectExtent l="0" t="0" r="1270" b="3175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Untitled-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064" cy="72172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F07DBC"/>
    <w:multiLevelType w:val="multilevel"/>
    <w:tmpl w:val="B2DEA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6338E"/>
    <w:rsid w:val="000168A6"/>
    <w:rsid w:val="00046B69"/>
    <w:rsid w:val="00151CD8"/>
    <w:rsid w:val="001D42AD"/>
    <w:rsid w:val="00224773"/>
    <w:rsid w:val="002307B6"/>
    <w:rsid w:val="00270475"/>
    <w:rsid w:val="002D67BD"/>
    <w:rsid w:val="00397486"/>
    <w:rsid w:val="00495B78"/>
    <w:rsid w:val="00731366"/>
    <w:rsid w:val="00731A09"/>
    <w:rsid w:val="007422A0"/>
    <w:rsid w:val="007974DC"/>
    <w:rsid w:val="0084505D"/>
    <w:rsid w:val="00855DC0"/>
    <w:rsid w:val="008C5793"/>
    <w:rsid w:val="009977DF"/>
    <w:rsid w:val="009B29D8"/>
    <w:rsid w:val="00A13DC0"/>
    <w:rsid w:val="00A6338E"/>
    <w:rsid w:val="00C52CA1"/>
    <w:rsid w:val="00D92984"/>
    <w:rsid w:val="00E71092"/>
    <w:rsid w:val="00E82732"/>
    <w:rsid w:val="00EB01A3"/>
    <w:rsid w:val="00EE57E2"/>
    <w:rsid w:val="00F05BA0"/>
    <w:rsid w:val="00F154A4"/>
    <w:rsid w:val="00FD717A"/>
    <w:rsid w:val="00FD7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BA0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633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6338E"/>
  </w:style>
  <w:style w:type="paragraph" w:styleId="Podnoje">
    <w:name w:val="footer"/>
    <w:basedOn w:val="Normal"/>
    <w:link w:val="PodnojeChar"/>
    <w:uiPriority w:val="99"/>
    <w:unhideWhenUsed/>
    <w:rsid w:val="00A633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633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6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Tadić</dc:creator>
  <cp:lastModifiedBy>Ravnatelj</cp:lastModifiedBy>
  <cp:revision>2</cp:revision>
  <dcterms:created xsi:type="dcterms:W3CDTF">2021-10-08T06:40:00Z</dcterms:created>
  <dcterms:modified xsi:type="dcterms:W3CDTF">2021-10-08T06:40:00Z</dcterms:modified>
</cp:coreProperties>
</file>