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C217" w14:textId="77777777"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jc w:val="center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  <w:bCs/>
        </w:rPr>
        <w:t xml:space="preserve">Obrazloženje za skraćeni postupak savjetovanja s javnošću Pravilnika o provedbi postupaka jednostavne nabave </w:t>
      </w:r>
    </w:p>
    <w:p w14:paraId="17C8DFBF" w14:textId="77777777"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  <w:bCs/>
        </w:rPr>
      </w:pPr>
    </w:p>
    <w:p w14:paraId="103C71BD" w14:textId="77777777"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  <w:bCs/>
        </w:rPr>
      </w:pPr>
    </w:p>
    <w:p w14:paraId="79E420D8" w14:textId="43B3BE89" w:rsidR="00FA3642" w:rsidRPr="00FA3642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 xml:space="preserve">Sukladno odredbama Zakona o pravu na pristup informacijama („Narodne novine“, br. 25/13, 85/15 </w:t>
      </w:r>
      <w:r>
        <w:rPr>
          <w:rFonts w:ascii="Calibri" w:eastAsia="Trebuchet MS" w:hAnsi="Calibri" w:cs="Calibri"/>
        </w:rPr>
        <w:t xml:space="preserve">i 69/22), </w:t>
      </w:r>
      <w:r w:rsidR="004C317E">
        <w:rPr>
          <w:rFonts w:ascii="Calibri" w:eastAsia="Trebuchet MS" w:hAnsi="Calibri" w:cs="Calibri"/>
        </w:rPr>
        <w:t>Srednja škola Slunj, Školska 22, Slunj,</w:t>
      </w:r>
      <w:r w:rsidRPr="00FA3642">
        <w:rPr>
          <w:rFonts w:ascii="Calibri" w:eastAsia="Trebuchet MS" w:hAnsi="Calibri" w:cs="Calibri"/>
        </w:rPr>
        <w:t xml:space="preserve">  dužna je provesti savjetovanje s javnošću prilikom donošenja općih akata.</w:t>
      </w:r>
    </w:p>
    <w:p w14:paraId="3FCCFFB8" w14:textId="77777777" w:rsidR="00FA3642" w:rsidRPr="00FA3642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 xml:space="preserve"> </w:t>
      </w:r>
    </w:p>
    <w:p w14:paraId="367B1C6C" w14:textId="06F9C9E4" w:rsidR="00FA3642" w:rsidRPr="00FA3642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>Međutim, u ovom slučaju predlaže se provođenje skraćenog postupka savjetovanja s javnošću za Nacrt Pravilnika o provedbi postupaka jednostavne nabave  i to u trajanju od 1</w:t>
      </w:r>
      <w:r w:rsidR="004C317E">
        <w:rPr>
          <w:rFonts w:ascii="Calibri" w:eastAsia="Trebuchet MS" w:hAnsi="Calibri" w:cs="Calibri"/>
        </w:rPr>
        <w:t>0</w:t>
      </w:r>
      <w:r w:rsidRPr="00FA3642">
        <w:rPr>
          <w:rFonts w:ascii="Calibri" w:eastAsia="Trebuchet MS" w:hAnsi="Calibri" w:cs="Calibri"/>
        </w:rPr>
        <w:t xml:space="preserve"> dana, umjesto uobičajenog roka od 30 dana, zbog izmjena zakonskih propisa, a koje se odnose na jednostavnu nabavu. </w:t>
      </w:r>
    </w:p>
    <w:p w14:paraId="2BFE2843" w14:textId="77777777" w:rsidR="00FA3642" w:rsidRPr="00FA3642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rebuchet MS" w:hAnsi="Calibri" w:cs="Calibri"/>
        </w:rPr>
      </w:pPr>
    </w:p>
    <w:p w14:paraId="505B61B0" w14:textId="77777777" w:rsidR="00FA3642" w:rsidRPr="00FA3642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>Iako se provodi skraćeni postupak, osigurat će se transparentnost i dostupnost nacrta dokumenta, te mogućnost da svi zainteresirani dionici u navedenom roku daju svoje komentare i prijedloge .</w:t>
      </w:r>
    </w:p>
    <w:p w14:paraId="5CBF847D" w14:textId="77777777"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</w:p>
    <w:p w14:paraId="3A4A8A4D" w14:textId="77777777" w:rsidR="0009070D" w:rsidRDefault="0009070D"/>
    <w:sectPr w:rsidR="0009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42"/>
    <w:rsid w:val="0009070D"/>
    <w:rsid w:val="004C317E"/>
    <w:rsid w:val="00576127"/>
    <w:rsid w:val="0063381C"/>
    <w:rsid w:val="00F93128"/>
    <w:rsid w:val="00F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5A98"/>
  <w15:chartTrackingRefBased/>
  <w15:docId w15:val="{A0339DE8-C6E8-4478-8A75-CEBFD65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Dijana Jareb</cp:lastModifiedBy>
  <cp:revision>2</cp:revision>
  <dcterms:created xsi:type="dcterms:W3CDTF">2026-07-08T07:29:00Z</dcterms:created>
  <dcterms:modified xsi:type="dcterms:W3CDTF">2026-07-08T07:29:00Z</dcterms:modified>
</cp:coreProperties>
</file>